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SREDNJA ŠKOLA "DOSITEJ OBRADOVIĆ"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Suvoborska 6, Novi Sad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00615">
        <w:rPr>
          <w:rFonts w:ascii="Times New Roman" w:hAnsi="Times New Roman" w:cs="Times New Roman"/>
          <w:sz w:val="24"/>
          <w:szCs w:val="24"/>
          <w:u w:val="single"/>
        </w:rPr>
        <w:t>LABORATORIJSKI TEHN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600615">
        <w:rPr>
          <w:rFonts w:ascii="Times New Roman" w:hAnsi="Times New Roman" w:cs="Times New Roman"/>
          <w:sz w:val="24"/>
          <w:szCs w:val="24"/>
          <w:u w:val="single"/>
        </w:rPr>
        <w:t>ČAR III RAZRED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 xml:space="preserve">IZBORNI PREDMET: </w:t>
      </w:r>
      <w:r w:rsidRPr="00600615">
        <w:rPr>
          <w:rFonts w:ascii="Times New Roman" w:hAnsi="Times New Roman" w:cs="Times New Roman"/>
          <w:b/>
          <w:sz w:val="24"/>
          <w:szCs w:val="24"/>
        </w:rPr>
        <w:t>FARMAKOLOGIJA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1.</w:t>
      </w:r>
      <w:r w:rsidRPr="00600615">
        <w:rPr>
          <w:rFonts w:ascii="Times New Roman" w:hAnsi="Times New Roman" w:cs="Times New Roman"/>
          <w:sz w:val="24"/>
          <w:szCs w:val="24"/>
        </w:rPr>
        <w:tab/>
        <w:t>Pojam farmakologije i predmet izučavanja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2.</w:t>
      </w:r>
      <w:r w:rsidRPr="00600615">
        <w:rPr>
          <w:rFonts w:ascii="Times New Roman" w:hAnsi="Times New Roman" w:cs="Times New Roman"/>
          <w:sz w:val="24"/>
          <w:szCs w:val="24"/>
        </w:rPr>
        <w:tab/>
        <w:t>Definicija leka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3.</w:t>
      </w:r>
      <w:r w:rsidRPr="00600615">
        <w:rPr>
          <w:rFonts w:ascii="Times New Roman" w:hAnsi="Times New Roman" w:cs="Times New Roman"/>
          <w:sz w:val="24"/>
          <w:szCs w:val="24"/>
        </w:rPr>
        <w:tab/>
        <w:t>Načini izdavanja leka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4.</w:t>
      </w:r>
      <w:r w:rsidRPr="00600615">
        <w:rPr>
          <w:rFonts w:ascii="Times New Roman" w:hAnsi="Times New Roman" w:cs="Times New Roman"/>
          <w:sz w:val="24"/>
          <w:szCs w:val="24"/>
        </w:rPr>
        <w:tab/>
        <w:t>Najvažniji oblici lekova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5.</w:t>
      </w:r>
      <w:r w:rsidRPr="00600615">
        <w:rPr>
          <w:rFonts w:ascii="Times New Roman" w:hAnsi="Times New Roman" w:cs="Times New Roman"/>
          <w:sz w:val="24"/>
          <w:szCs w:val="24"/>
        </w:rPr>
        <w:tab/>
        <w:t>Načini primene lekova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6.</w:t>
      </w:r>
      <w:r w:rsidRPr="00600615">
        <w:rPr>
          <w:rFonts w:ascii="Times New Roman" w:hAnsi="Times New Roman" w:cs="Times New Roman"/>
          <w:sz w:val="24"/>
          <w:szCs w:val="24"/>
        </w:rPr>
        <w:tab/>
        <w:t>Pojam farmakokinetike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7.</w:t>
      </w:r>
      <w:r w:rsidRPr="00600615">
        <w:rPr>
          <w:rFonts w:ascii="Times New Roman" w:hAnsi="Times New Roman" w:cs="Times New Roman"/>
          <w:sz w:val="24"/>
          <w:szCs w:val="24"/>
        </w:rPr>
        <w:tab/>
        <w:t>Putevi izlučivanja lekova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8.</w:t>
      </w:r>
      <w:r w:rsidRPr="00600615">
        <w:rPr>
          <w:rFonts w:ascii="Times New Roman" w:hAnsi="Times New Roman" w:cs="Times New Roman"/>
          <w:sz w:val="24"/>
          <w:szCs w:val="24"/>
        </w:rPr>
        <w:tab/>
        <w:t>Doziranje lekova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9.</w:t>
      </w:r>
      <w:r w:rsidRPr="00600615">
        <w:rPr>
          <w:rFonts w:ascii="Times New Roman" w:hAnsi="Times New Roman" w:cs="Times New Roman"/>
          <w:sz w:val="24"/>
          <w:szCs w:val="24"/>
        </w:rPr>
        <w:tab/>
        <w:t>Definicija recepta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10.</w:t>
      </w:r>
      <w:r w:rsidRPr="00600615">
        <w:rPr>
          <w:rFonts w:ascii="Times New Roman" w:hAnsi="Times New Roman" w:cs="Times New Roman"/>
          <w:sz w:val="24"/>
          <w:szCs w:val="24"/>
        </w:rPr>
        <w:tab/>
        <w:t>Neželjena dejstva lekova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11.</w:t>
      </w:r>
      <w:r w:rsidRPr="00600615">
        <w:rPr>
          <w:rFonts w:ascii="Times New Roman" w:hAnsi="Times New Roman" w:cs="Times New Roman"/>
          <w:sz w:val="24"/>
          <w:szCs w:val="24"/>
        </w:rPr>
        <w:tab/>
        <w:t>Lekovi u terapiji srčane insuficijencije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12.</w:t>
      </w:r>
      <w:r w:rsidRPr="00600615">
        <w:rPr>
          <w:rFonts w:ascii="Times New Roman" w:hAnsi="Times New Roman" w:cs="Times New Roman"/>
          <w:sz w:val="24"/>
          <w:szCs w:val="24"/>
        </w:rPr>
        <w:tab/>
        <w:t>Antihipertenzivni lekovi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13.</w:t>
      </w:r>
      <w:r w:rsidRPr="00600615">
        <w:rPr>
          <w:rFonts w:ascii="Times New Roman" w:hAnsi="Times New Roman" w:cs="Times New Roman"/>
          <w:sz w:val="24"/>
          <w:szCs w:val="24"/>
        </w:rPr>
        <w:tab/>
        <w:t>Diuretici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14.</w:t>
      </w:r>
      <w:r w:rsidRPr="00600615">
        <w:rPr>
          <w:rFonts w:ascii="Times New Roman" w:hAnsi="Times New Roman" w:cs="Times New Roman"/>
          <w:sz w:val="24"/>
          <w:szCs w:val="24"/>
        </w:rPr>
        <w:tab/>
        <w:t>Lekovi u terapiji bronhijalne astme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15.</w:t>
      </w:r>
      <w:r w:rsidRPr="00600615">
        <w:rPr>
          <w:rFonts w:ascii="Times New Roman" w:hAnsi="Times New Roman" w:cs="Times New Roman"/>
          <w:sz w:val="24"/>
          <w:szCs w:val="24"/>
        </w:rPr>
        <w:tab/>
        <w:t>Loklna i opšta anestezija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16.</w:t>
      </w:r>
      <w:r w:rsidRPr="00600615">
        <w:rPr>
          <w:rFonts w:ascii="Times New Roman" w:hAnsi="Times New Roman" w:cs="Times New Roman"/>
          <w:sz w:val="24"/>
          <w:szCs w:val="24"/>
        </w:rPr>
        <w:tab/>
        <w:t>Definicija hormona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17.</w:t>
      </w:r>
      <w:r w:rsidRPr="00600615">
        <w:rPr>
          <w:rFonts w:ascii="Times New Roman" w:hAnsi="Times New Roman" w:cs="Times New Roman"/>
          <w:sz w:val="24"/>
          <w:szCs w:val="24"/>
        </w:rPr>
        <w:tab/>
        <w:t>Hormoni štitne žlezde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18.</w:t>
      </w:r>
      <w:r w:rsidRPr="00600615">
        <w:rPr>
          <w:rFonts w:ascii="Times New Roman" w:hAnsi="Times New Roman" w:cs="Times New Roman"/>
          <w:sz w:val="24"/>
          <w:szCs w:val="24"/>
        </w:rPr>
        <w:tab/>
        <w:t>Lekovi u terapiji štitne žlezde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19.</w:t>
      </w:r>
      <w:r w:rsidRPr="00600615">
        <w:rPr>
          <w:rFonts w:ascii="Times New Roman" w:hAnsi="Times New Roman" w:cs="Times New Roman"/>
          <w:sz w:val="24"/>
          <w:szCs w:val="24"/>
        </w:rPr>
        <w:tab/>
        <w:t>Šećerna bolest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20.</w:t>
      </w:r>
      <w:r w:rsidRPr="00600615">
        <w:rPr>
          <w:rFonts w:ascii="Times New Roman" w:hAnsi="Times New Roman" w:cs="Times New Roman"/>
          <w:sz w:val="24"/>
          <w:szCs w:val="24"/>
        </w:rPr>
        <w:tab/>
        <w:t>Neželjena dejstva i kontraindikacije insulina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21.</w:t>
      </w:r>
      <w:r w:rsidRPr="00600615">
        <w:rPr>
          <w:rFonts w:ascii="Times New Roman" w:hAnsi="Times New Roman" w:cs="Times New Roman"/>
          <w:sz w:val="24"/>
          <w:szCs w:val="24"/>
        </w:rPr>
        <w:tab/>
        <w:t>Indikacije za primenu kiseonika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22.</w:t>
      </w:r>
      <w:r w:rsidRPr="00600615">
        <w:rPr>
          <w:rFonts w:ascii="Times New Roman" w:hAnsi="Times New Roman" w:cs="Times New Roman"/>
          <w:sz w:val="24"/>
          <w:szCs w:val="24"/>
        </w:rPr>
        <w:tab/>
        <w:t>Farmakoterapija ulkusne bolesti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23.</w:t>
      </w:r>
      <w:r w:rsidRPr="00600615">
        <w:rPr>
          <w:rFonts w:ascii="Times New Roman" w:hAnsi="Times New Roman" w:cs="Times New Roman"/>
          <w:sz w:val="24"/>
          <w:szCs w:val="24"/>
        </w:rPr>
        <w:tab/>
        <w:t>Antacidi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24.</w:t>
      </w:r>
      <w:r w:rsidRPr="00600615">
        <w:rPr>
          <w:rFonts w:ascii="Times New Roman" w:hAnsi="Times New Roman" w:cs="Times New Roman"/>
          <w:sz w:val="24"/>
          <w:szCs w:val="24"/>
        </w:rPr>
        <w:tab/>
        <w:t>Lanksantni lekovi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25.</w:t>
      </w:r>
      <w:r w:rsidRPr="00600615">
        <w:rPr>
          <w:rFonts w:ascii="Times New Roman" w:hAnsi="Times New Roman" w:cs="Times New Roman"/>
          <w:sz w:val="24"/>
          <w:szCs w:val="24"/>
        </w:rPr>
        <w:tab/>
        <w:t>Antidijaroici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26.</w:t>
      </w:r>
      <w:r w:rsidRPr="00600615">
        <w:rPr>
          <w:rFonts w:ascii="Times New Roman" w:hAnsi="Times New Roman" w:cs="Times New Roman"/>
          <w:sz w:val="24"/>
          <w:szCs w:val="24"/>
        </w:rPr>
        <w:tab/>
        <w:t>Antikoagulantni lekovi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27.</w:t>
      </w:r>
      <w:r w:rsidRPr="00600615">
        <w:rPr>
          <w:rFonts w:ascii="Times New Roman" w:hAnsi="Times New Roman" w:cs="Times New Roman"/>
          <w:sz w:val="24"/>
          <w:szCs w:val="24"/>
        </w:rPr>
        <w:tab/>
        <w:t>Indikacije za heparin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28.</w:t>
      </w:r>
      <w:r w:rsidRPr="00600615">
        <w:rPr>
          <w:rFonts w:ascii="Times New Roman" w:hAnsi="Times New Roman" w:cs="Times New Roman"/>
          <w:sz w:val="24"/>
          <w:szCs w:val="24"/>
        </w:rPr>
        <w:tab/>
        <w:t>Tipovi anemije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29.</w:t>
      </w:r>
      <w:r w:rsidRPr="00600615">
        <w:rPr>
          <w:rFonts w:ascii="Times New Roman" w:hAnsi="Times New Roman" w:cs="Times New Roman"/>
          <w:sz w:val="24"/>
          <w:szCs w:val="24"/>
        </w:rPr>
        <w:tab/>
        <w:t>Terapija perniciozne anemije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30.</w:t>
      </w:r>
      <w:r w:rsidRPr="00600615">
        <w:rPr>
          <w:rFonts w:ascii="Times New Roman" w:hAnsi="Times New Roman" w:cs="Times New Roman"/>
          <w:sz w:val="24"/>
          <w:szCs w:val="24"/>
        </w:rPr>
        <w:tab/>
        <w:t>Definicija antibiotika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31.</w:t>
      </w:r>
      <w:r w:rsidRPr="00600615">
        <w:rPr>
          <w:rFonts w:ascii="Times New Roman" w:hAnsi="Times New Roman" w:cs="Times New Roman"/>
          <w:sz w:val="24"/>
          <w:szCs w:val="24"/>
        </w:rPr>
        <w:tab/>
        <w:t>Terapijska primena penicilina i neželjena dejstva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32.</w:t>
      </w:r>
      <w:r w:rsidRPr="00600615">
        <w:rPr>
          <w:rFonts w:ascii="Times New Roman" w:hAnsi="Times New Roman" w:cs="Times New Roman"/>
          <w:sz w:val="24"/>
          <w:szCs w:val="24"/>
        </w:rPr>
        <w:tab/>
        <w:t>Terapija penicilinskog šoka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33.</w:t>
      </w:r>
      <w:r w:rsidRPr="00600615">
        <w:rPr>
          <w:rFonts w:ascii="Times New Roman" w:hAnsi="Times New Roman" w:cs="Times New Roman"/>
          <w:sz w:val="24"/>
          <w:szCs w:val="24"/>
        </w:rPr>
        <w:tab/>
        <w:t>Podela cefalosporina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34.</w:t>
      </w:r>
      <w:r w:rsidRPr="00600615">
        <w:rPr>
          <w:rFonts w:ascii="Times New Roman" w:hAnsi="Times New Roman" w:cs="Times New Roman"/>
          <w:sz w:val="24"/>
          <w:szCs w:val="24"/>
        </w:rPr>
        <w:tab/>
        <w:t>Makrolidi i njima srodni antibiotici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35.</w:t>
      </w:r>
      <w:r w:rsidRPr="00600615">
        <w:rPr>
          <w:rFonts w:ascii="Times New Roman" w:hAnsi="Times New Roman" w:cs="Times New Roman"/>
          <w:sz w:val="24"/>
          <w:szCs w:val="24"/>
        </w:rPr>
        <w:tab/>
        <w:t>Aminoglikozidi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36.</w:t>
      </w:r>
      <w:r w:rsidRPr="00600615">
        <w:rPr>
          <w:rFonts w:ascii="Times New Roman" w:hAnsi="Times New Roman" w:cs="Times New Roman"/>
          <w:sz w:val="24"/>
          <w:szCs w:val="24"/>
        </w:rPr>
        <w:tab/>
        <w:t>Hinoloni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37.</w:t>
      </w:r>
      <w:r w:rsidRPr="00600615">
        <w:rPr>
          <w:rFonts w:ascii="Times New Roman" w:hAnsi="Times New Roman" w:cs="Times New Roman"/>
          <w:sz w:val="24"/>
          <w:szCs w:val="24"/>
        </w:rPr>
        <w:tab/>
        <w:t>Sulfonamidi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38.</w:t>
      </w:r>
      <w:r w:rsidRPr="00600615">
        <w:rPr>
          <w:rFonts w:ascii="Times New Roman" w:hAnsi="Times New Roman" w:cs="Times New Roman"/>
          <w:sz w:val="24"/>
          <w:szCs w:val="24"/>
        </w:rPr>
        <w:tab/>
        <w:t>Antihistaminici</w:t>
      </w:r>
    </w:p>
    <w:p w:rsidR="00257847" w:rsidRPr="00600615" w:rsidRDefault="00257847" w:rsidP="002578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615">
        <w:rPr>
          <w:rFonts w:ascii="Times New Roman" w:hAnsi="Times New Roman" w:cs="Times New Roman"/>
          <w:sz w:val="24"/>
          <w:szCs w:val="24"/>
        </w:rPr>
        <w:t>39.</w:t>
      </w:r>
      <w:r w:rsidRPr="00600615">
        <w:rPr>
          <w:rFonts w:ascii="Times New Roman" w:hAnsi="Times New Roman" w:cs="Times New Roman"/>
          <w:sz w:val="24"/>
          <w:szCs w:val="24"/>
        </w:rPr>
        <w:tab/>
        <w:t>Antiholinergički lekovi</w:t>
      </w:r>
    </w:p>
    <w:p w:rsidR="00684B86" w:rsidRDefault="00257847">
      <w:bookmarkStart w:id="0" w:name="_GoBack"/>
      <w:bookmarkEnd w:id="0"/>
    </w:p>
    <w:sectPr w:rsidR="00684B86" w:rsidSect="00BC5A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47"/>
    <w:rsid w:val="000A0EBA"/>
    <w:rsid w:val="00257847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47"/>
    <w:pPr>
      <w:spacing w:after="0" w:line="240" w:lineRule="auto"/>
    </w:pPr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47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2017-01-22T10:48:00Z</dcterms:created>
  <dcterms:modified xsi:type="dcterms:W3CDTF">2017-01-22T10:48:00Z</dcterms:modified>
</cp:coreProperties>
</file>