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FA" w:rsidRPr="00FC761B" w:rsidRDefault="00F114FA" w:rsidP="00F114FA">
      <w:pPr>
        <w:ind w:left="720"/>
        <w:jc w:val="center"/>
        <w:rPr>
          <w:rFonts w:ascii="Times New Roman" w:hAnsi="Times New Roman"/>
          <w:b/>
          <w:sz w:val="24"/>
          <w:szCs w:val="24"/>
          <w:lang w:val="sr-Latn-RS"/>
        </w:rPr>
      </w:pPr>
      <w:r>
        <w:rPr>
          <w:rFonts w:ascii="Times New Roman" w:hAnsi="Times New Roman"/>
          <w:b/>
          <w:sz w:val="24"/>
          <w:szCs w:val="24"/>
          <w:lang w:val="sr-Latn-RS"/>
        </w:rPr>
        <w:t>FIZIKA- DRUGA GODINA ( STARI PLAN)</w:t>
      </w:r>
    </w:p>
    <w:p w:rsidR="00F114FA" w:rsidRDefault="00F114FA" w:rsidP="00F114FA">
      <w:pPr>
        <w:ind w:left="720"/>
        <w:jc w:val="center"/>
        <w:rPr>
          <w:rFonts w:ascii="Times New Roman" w:hAnsi="Times New Roman"/>
          <w:b/>
          <w:sz w:val="24"/>
          <w:szCs w:val="24"/>
          <w:lang w:val="sr-Latn-RS"/>
        </w:rPr>
      </w:pPr>
      <w:r>
        <w:rPr>
          <w:rFonts w:ascii="Times New Roman" w:hAnsi="Times New Roman"/>
          <w:b/>
          <w:sz w:val="24"/>
          <w:szCs w:val="24"/>
          <w:lang w:val="sr-Latn-RS"/>
        </w:rPr>
        <w:t>(važi za sve nastavne planove)</w:t>
      </w:r>
    </w:p>
    <w:p w:rsidR="00F114FA" w:rsidRPr="00B832D3" w:rsidRDefault="00F114FA" w:rsidP="00F114FA">
      <w:pPr>
        <w:ind w:left="720"/>
        <w:rPr>
          <w:rFonts w:ascii="Times New Roman" w:hAnsi="Times New Roman"/>
          <w:b/>
          <w:sz w:val="24"/>
          <w:szCs w:val="24"/>
          <w:lang w:val="sr-Latn-RS"/>
        </w:rPr>
      </w:pPr>
    </w:p>
    <w:p w:rsidR="00F114FA" w:rsidRPr="00B832D3" w:rsidRDefault="00F114FA" w:rsidP="00F114FA">
      <w:pPr>
        <w:ind w:left="720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Fizika sa zbirkom zadataka i priručnikom za laboratorijske vežbe</w:t>
      </w:r>
    </w:p>
    <w:p w:rsidR="00F114FA" w:rsidRDefault="00F114FA" w:rsidP="00F114FA">
      <w:pPr>
        <w:ind w:left="720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Autor:Jevrem Janjić, Miroslav Pavlov, Branko Radivojević</w:t>
      </w:r>
    </w:p>
    <w:p w:rsidR="00F114FA" w:rsidRDefault="00F114FA" w:rsidP="00F114FA">
      <w:pPr>
        <w:ind w:left="720"/>
        <w:rPr>
          <w:rFonts w:ascii="Times New Roman" w:hAnsi="Times New Roman"/>
          <w:sz w:val="24"/>
          <w:szCs w:val="24"/>
          <w:lang w:val="sr-Latn-RS"/>
        </w:rPr>
      </w:pPr>
    </w:p>
    <w:p w:rsidR="00F114FA" w:rsidRDefault="00F114FA" w:rsidP="00F114FA">
      <w:pPr>
        <w:ind w:left="720"/>
        <w:rPr>
          <w:rFonts w:ascii="Times New Roman" w:hAnsi="Times New Roman"/>
          <w:sz w:val="24"/>
          <w:szCs w:val="24"/>
          <w:lang w:val="sr-Latn-RS"/>
        </w:rPr>
      </w:pPr>
    </w:p>
    <w:p w:rsidR="00F114FA" w:rsidRDefault="00F114FA" w:rsidP="00F114FA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Temperatura i količina toplote</w:t>
      </w:r>
    </w:p>
    <w:p w:rsidR="00F114FA" w:rsidRDefault="00F114FA" w:rsidP="00F114FA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Toplotni kapacitet</w:t>
      </w:r>
    </w:p>
    <w:p w:rsidR="00F114FA" w:rsidRDefault="00F114FA" w:rsidP="00F114FA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Idealni gas</w:t>
      </w:r>
    </w:p>
    <w:p w:rsidR="00F114FA" w:rsidRDefault="00F114FA" w:rsidP="00F114FA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Avogadrov zakon</w:t>
      </w:r>
    </w:p>
    <w:p w:rsidR="00F114FA" w:rsidRDefault="00F114FA" w:rsidP="00F114FA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Jednačina stanja idealnog gasa</w:t>
      </w:r>
    </w:p>
    <w:p w:rsidR="00F114FA" w:rsidRDefault="00F114FA" w:rsidP="00F114FA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Prvi princip termodinamike</w:t>
      </w:r>
    </w:p>
    <w:p w:rsidR="00F114FA" w:rsidRDefault="00F114FA" w:rsidP="00F114FA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Model fluida</w:t>
      </w:r>
    </w:p>
    <w:p w:rsidR="00F114FA" w:rsidRDefault="00F114FA" w:rsidP="00F114FA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Hidrostatički pritisak</w:t>
      </w:r>
    </w:p>
    <w:p w:rsidR="00F114FA" w:rsidRDefault="00F114FA" w:rsidP="00F114FA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Aerostatički pritisak</w:t>
      </w:r>
    </w:p>
    <w:p w:rsidR="00F114FA" w:rsidRDefault="00F114FA" w:rsidP="00F114FA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Sila potiska</w:t>
      </w:r>
    </w:p>
    <w:p w:rsidR="00F114FA" w:rsidRDefault="00F114FA" w:rsidP="00F114FA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Jednačina kontinuiteta</w:t>
      </w:r>
    </w:p>
    <w:p w:rsidR="00F114FA" w:rsidRDefault="00F114FA" w:rsidP="00F114FA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Bernulijeva jednačina</w:t>
      </w:r>
    </w:p>
    <w:p w:rsidR="00F114FA" w:rsidRDefault="00F114FA" w:rsidP="00F114FA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Bunzenov šmrk</w:t>
      </w:r>
    </w:p>
    <w:p w:rsidR="00F114FA" w:rsidRDefault="00F114FA" w:rsidP="00F114FA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Protok</w:t>
      </w:r>
    </w:p>
    <w:p w:rsidR="00F114FA" w:rsidRDefault="00F114FA" w:rsidP="00F114FA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Kristali</w:t>
      </w:r>
    </w:p>
    <w:p w:rsidR="00F114FA" w:rsidRDefault="00F114FA" w:rsidP="00F114FA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Simetrija kristala</w:t>
      </w:r>
    </w:p>
    <w:p w:rsidR="00F114FA" w:rsidRDefault="00F114FA" w:rsidP="00F114FA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Elementarna ćelija</w:t>
      </w:r>
    </w:p>
    <w:p w:rsidR="00F114FA" w:rsidRDefault="00F114FA" w:rsidP="00F114FA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Monokristal i polikristal</w:t>
      </w:r>
    </w:p>
    <w:p w:rsidR="00F114FA" w:rsidRDefault="00F114FA" w:rsidP="00F114FA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lastRenderedPageBreak/>
        <w:t>Polimeri</w:t>
      </w:r>
    </w:p>
    <w:p w:rsidR="00F114FA" w:rsidRDefault="00F114FA" w:rsidP="00F114FA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Hukov zakon</w:t>
      </w:r>
    </w:p>
    <w:p w:rsidR="00F114FA" w:rsidRDefault="00F114FA" w:rsidP="00F114FA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Kulonov zakon</w:t>
      </w:r>
    </w:p>
    <w:p w:rsidR="00F114FA" w:rsidRDefault="00F114FA" w:rsidP="00F114FA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Jačina električne struje</w:t>
      </w:r>
    </w:p>
    <w:p w:rsidR="00F114FA" w:rsidRDefault="00F114FA" w:rsidP="00F114FA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Elektromotorna sila i napon</w:t>
      </w:r>
    </w:p>
    <w:p w:rsidR="00F114FA" w:rsidRDefault="00F114FA" w:rsidP="00F114FA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Električna otpornost provodnika i poluprovodnika</w:t>
      </w:r>
    </w:p>
    <w:p w:rsidR="00684B86" w:rsidRDefault="00F114FA" w:rsidP="00F114FA">
      <w:r>
        <w:rPr>
          <w:rFonts w:ascii="Times New Roman" w:hAnsi="Times New Roman"/>
          <w:sz w:val="24"/>
          <w:szCs w:val="24"/>
          <w:lang w:val="sr-Latn-RS"/>
        </w:rPr>
        <w:t>Omov zakon</w:t>
      </w:r>
      <w:bookmarkStart w:id="0" w:name="_GoBack"/>
      <w:bookmarkEnd w:id="0"/>
    </w:p>
    <w:sectPr w:rsidR="00684B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21D28"/>
    <w:multiLevelType w:val="hybridMultilevel"/>
    <w:tmpl w:val="8FC2A3CC"/>
    <w:lvl w:ilvl="0" w:tplc="0890FD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4FA"/>
    <w:rsid w:val="000A0EBA"/>
    <w:rsid w:val="00BF6ECA"/>
    <w:rsid w:val="00F1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4F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4F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Mrdjan</dc:creator>
  <cp:lastModifiedBy>Mrdjan</cp:lastModifiedBy>
  <cp:revision>1</cp:revision>
  <dcterms:created xsi:type="dcterms:W3CDTF">2017-01-21T09:29:00Z</dcterms:created>
  <dcterms:modified xsi:type="dcterms:W3CDTF">2017-01-21T09:30:00Z</dcterms:modified>
</cp:coreProperties>
</file>