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E7" w:rsidRPr="00522C2B" w:rsidRDefault="007919E7" w:rsidP="00334C56">
      <w:pPr>
        <w:jc w:val="both"/>
        <w:rPr>
          <w:b/>
          <w:lang/>
        </w:rPr>
      </w:pPr>
      <w:r>
        <w:rPr>
          <w:b/>
          <w:lang w:val="hr-HR"/>
        </w:rPr>
        <w:t>Medicinska sestra</w:t>
      </w:r>
      <w:r w:rsidR="0068145A">
        <w:rPr>
          <w:b/>
          <w:lang w:val="hr-HR"/>
        </w:rPr>
        <w:t xml:space="preserve"> -</w:t>
      </w:r>
      <w:r>
        <w:rPr>
          <w:b/>
          <w:lang w:val="hr-HR"/>
        </w:rPr>
        <w:t xml:space="preserve"> vaspitač, treći razred</w:t>
      </w:r>
    </w:p>
    <w:p w:rsidR="00334C56" w:rsidRPr="00334C56" w:rsidRDefault="00334C56" w:rsidP="00334C56">
      <w:pPr>
        <w:jc w:val="both"/>
        <w:rPr>
          <w:b/>
          <w:lang w:val="hr-HR"/>
        </w:rPr>
      </w:pPr>
      <w:r w:rsidRPr="00334C56">
        <w:rPr>
          <w:b/>
          <w:lang w:val="hr-HR"/>
        </w:rPr>
        <w:t>Književnost za decu predškolskog uzrasta</w:t>
      </w:r>
    </w:p>
    <w:p w:rsidR="00334C56" w:rsidRDefault="00334C56" w:rsidP="00334C56">
      <w:pPr>
        <w:jc w:val="both"/>
        <w:rPr>
          <w:lang w:val="hr-HR"/>
        </w:rPr>
      </w:pPr>
    </w:p>
    <w:p w:rsidR="00334C56" w:rsidRPr="00334C56" w:rsidRDefault="00334C56" w:rsidP="00334C56">
      <w:pPr>
        <w:jc w:val="both"/>
        <w:rPr>
          <w:lang w:val="hr-HR"/>
        </w:rPr>
      </w:pPr>
      <w:r>
        <w:rPr>
          <w:lang w:val="hr-HR"/>
        </w:rPr>
        <w:t>Literatura za pripremu ispita:</w:t>
      </w:r>
    </w:p>
    <w:p w:rsidR="00334C56" w:rsidRDefault="00334C56" w:rsidP="00334C56">
      <w:pPr>
        <w:jc w:val="both"/>
        <w:rPr>
          <w:lang w:val="hr-HR"/>
        </w:rPr>
      </w:pPr>
      <w:r>
        <w:rPr>
          <w:lang w:val="hr-HR"/>
        </w:rPr>
        <w:t xml:space="preserve">1. „Metodika razvoja govora“ /skripta/, Viša škola za obrazovanje vaspitača, Novi Sad, </w:t>
      </w:r>
      <w:r w:rsidR="00220CE8">
        <w:rPr>
          <w:lang w:val="hr-HR"/>
        </w:rPr>
        <w:t>p</w:t>
      </w:r>
      <w:r w:rsidR="00A538D6">
        <w:rPr>
          <w:lang w:val="hr-HR"/>
        </w:rPr>
        <w:t>oglavlje „Književno vaspitanje predškolske dece“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2. Novo Vuković: „Uvod u književnost za decu“, Unireks, Podgorica, 1996.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3. Književna dela navedena u delima za obradu (</w:t>
      </w:r>
      <w:r w:rsidR="00E933D0">
        <w:rPr>
          <w:lang w:val="hr-HR"/>
        </w:rPr>
        <w:t xml:space="preserve">za </w:t>
      </w:r>
      <w:r>
        <w:rPr>
          <w:lang w:val="hr-HR"/>
        </w:rPr>
        <w:t>metodički prikaz), bilo koje izdanje</w:t>
      </w:r>
    </w:p>
    <w:p w:rsidR="00A538D6" w:rsidRDefault="00A538D6" w:rsidP="00334C56">
      <w:pPr>
        <w:jc w:val="both"/>
        <w:rPr>
          <w:lang w:val="hr-HR"/>
        </w:rPr>
      </w:pP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Pitanja za usmeni deo ispita: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1. Književnost i vaspitanje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2. Komunikacija deteta sa tekstom dečije književnosti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3. Elementi komunikacionog procesa (pisac – delo – čitalac)</w:t>
      </w:r>
    </w:p>
    <w:p w:rsidR="00A538D6" w:rsidRPr="00334C56" w:rsidRDefault="00A538D6" w:rsidP="00334C56">
      <w:pPr>
        <w:jc w:val="both"/>
        <w:rPr>
          <w:lang w:val="hr-HR"/>
        </w:rPr>
      </w:pPr>
      <w:r>
        <w:rPr>
          <w:lang w:val="hr-HR"/>
        </w:rPr>
        <w:t>4. Vaspitač kao posrednik između književnog dela i deteta</w:t>
      </w:r>
    </w:p>
    <w:p w:rsidR="00334C56" w:rsidRPr="00A538D6" w:rsidRDefault="00A538D6" w:rsidP="00334C56">
      <w:pPr>
        <w:jc w:val="both"/>
        <w:rPr>
          <w:lang w:val="hr-HR"/>
        </w:rPr>
      </w:pPr>
      <w:r>
        <w:rPr>
          <w:lang w:val="hr-HR"/>
        </w:rPr>
        <w:t>5. Izbor književnog dela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6. Kriterijumi za izbor književnog dela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7. Usmerena aktivnost iz književnosti ( cilj, sadržaj, zadaci, struktura)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8. Tumačenje nepoznatih reči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>9. Govorna interpretacija književnog dela</w:t>
      </w:r>
    </w:p>
    <w:p w:rsidR="00A538D6" w:rsidRDefault="00A538D6" w:rsidP="00334C56">
      <w:pPr>
        <w:jc w:val="both"/>
        <w:rPr>
          <w:lang w:val="hr-HR"/>
        </w:rPr>
      </w:pPr>
      <w:r>
        <w:rPr>
          <w:lang w:val="hr-HR"/>
        </w:rPr>
        <w:t xml:space="preserve">10. </w:t>
      </w:r>
      <w:r w:rsidR="00E933D0">
        <w:rPr>
          <w:lang w:val="hr-HR"/>
        </w:rPr>
        <w:t>Elementi književne strukture u tumačenju doživljaja dela (tema, motivi, kompozicija)</w:t>
      </w:r>
    </w:p>
    <w:p w:rsidR="00A538D6" w:rsidRDefault="00E933D0" w:rsidP="00334C56">
      <w:pPr>
        <w:jc w:val="both"/>
        <w:rPr>
          <w:lang w:val="hr-HR"/>
        </w:rPr>
      </w:pPr>
      <w:r>
        <w:rPr>
          <w:lang w:val="hr-HR"/>
        </w:rPr>
        <w:t>11. Uspavanke, cupaljke, tašunaljke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12. Razbrajalice, ređalice, brzalice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13. Zagonetke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14. Bajke i priče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15. Basne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16. Slikovnice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17. Dramsko stvaralaštvo vaspitača i dece na osnovu književnog teksta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 xml:space="preserve">18. Biblioteka u predškloskoj ustanovi </w:t>
      </w:r>
    </w:p>
    <w:p w:rsidR="008374D8" w:rsidRDefault="008374D8" w:rsidP="00334C56">
      <w:pPr>
        <w:jc w:val="both"/>
        <w:rPr>
          <w:lang w:val="hr-HR"/>
        </w:rPr>
      </w:pPr>
    </w:p>
    <w:p w:rsidR="008374D8" w:rsidRDefault="008374D8" w:rsidP="00334C56">
      <w:pPr>
        <w:jc w:val="both"/>
        <w:rPr>
          <w:lang w:val="hr-HR"/>
        </w:rPr>
      </w:pP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Dela za metodičku obradu: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1. Hans Kristijan Andersen: „Ružno pače“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2. Braća Grim: „Stočiću, postavi se“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3. Šarl Pero: „Uspavana lepotica“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4. Karlo Konodi: „Pinokio“</w:t>
      </w:r>
    </w:p>
    <w:p w:rsidR="00E933D0" w:rsidRDefault="00E933D0" w:rsidP="00334C56">
      <w:pPr>
        <w:jc w:val="both"/>
        <w:rPr>
          <w:lang w:val="hr-HR"/>
        </w:rPr>
      </w:pPr>
      <w:r>
        <w:rPr>
          <w:lang w:val="hr-HR"/>
        </w:rPr>
        <w:t>5. Ela Peroci: „Maca papučarka“</w:t>
      </w:r>
    </w:p>
    <w:p w:rsidR="001D2F5C" w:rsidRDefault="001D2F5C" w:rsidP="00334C56">
      <w:pPr>
        <w:jc w:val="both"/>
        <w:rPr>
          <w:lang w:val="hr-HR"/>
        </w:rPr>
      </w:pPr>
      <w:r>
        <w:rPr>
          <w:lang w:val="hr-HR"/>
        </w:rPr>
        <w:t>6. Dositej Obradović: „Lav i miš“</w:t>
      </w:r>
    </w:p>
    <w:p w:rsidR="001D2F5C" w:rsidRDefault="001D2F5C" w:rsidP="00334C56">
      <w:pPr>
        <w:jc w:val="both"/>
        <w:rPr>
          <w:lang w:val="hr-HR"/>
        </w:rPr>
      </w:pPr>
      <w:r>
        <w:rPr>
          <w:lang w:val="hr-HR"/>
        </w:rPr>
        <w:t>7. J. J. Zmaj: „Taši, taši“, „Pačija škola“, „Materina maza“</w:t>
      </w:r>
    </w:p>
    <w:p w:rsidR="001D2F5C" w:rsidRDefault="001D2F5C" w:rsidP="00334C56">
      <w:pPr>
        <w:jc w:val="both"/>
        <w:rPr>
          <w:lang w:val="hr-HR"/>
        </w:rPr>
      </w:pPr>
      <w:r>
        <w:rPr>
          <w:lang w:val="hr-HR"/>
        </w:rPr>
        <w:t>8. Dušan Radović: „Plavi zec“, „Deca vole“, „Ljuta Julka“</w:t>
      </w:r>
    </w:p>
    <w:p w:rsidR="00E933D0" w:rsidRDefault="00E933D0" w:rsidP="00334C56">
      <w:pPr>
        <w:jc w:val="both"/>
        <w:rPr>
          <w:lang w:val="hr-HR"/>
        </w:rPr>
      </w:pPr>
    </w:p>
    <w:p w:rsidR="00E933D0" w:rsidRDefault="00E933D0" w:rsidP="00334C56">
      <w:pPr>
        <w:jc w:val="both"/>
        <w:rPr>
          <w:lang w:val="hr-HR"/>
        </w:rPr>
      </w:pPr>
    </w:p>
    <w:p w:rsidR="00334C56" w:rsidRPr="00AD5890" w:rsidRDefault="00334C56" w:rsidP="00334C56">
      <w:pPr>
        <w:jc w:val="both"/>
        <w:rPr>
          <w:lang w:val="sr-Cyrl-CS"/>
        </w:rPr>
      </w:pPr>
    </w:p>
    <w:p w:rsidR="00334C56" w:rsidRPr="00AD5890" w:rsidRDefault="00334C56" w:rsidP="00334C56">
      <w:pPr>
        <w:jc w:val="both"/>
        <w:rPr>
          <w:lang w:val="sr-Cyrl-CS"/>
        </w:rPr>
      </w:pPr>
    </w:p>
    <w:p w:rsidR="004303E8" w:rsidRDefault="004303E8"/>
    <w:sectPr w:rsidR="004303E8" w:rsidSect="004303E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4C56"/>
    <w:rsid w:val="001C1D0D"/>
    <w:rsid w:val="001D2F5C"/>
    <w:rsid w:val="00220CE8"/>
    <w:rsid w:val="002E4891"/>
    <w:rsid w:val="00334AE0"/>
    <w:rsid w:val="00334C56"/>
    <w:rsid w:val="004303E8"/>
    <w:rsid w:val="00522C2B"/>
    <w:rsid w:val="0068145A"/>
    <w:rsid w:val="007919E7"/>
    <w:rsid w:val="008374D8"/>
    <w:rsid w:val="00A538D6"/>
    <w:rsid w:val="00B179FC"/>
    <w:rsid w:val="00E9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9910-DF94-4DB7-B4AF-34C317DA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microstar</dc:creator>
  <cp:lastModifiedBy>microstar</cp:lastModifiedBy>
  <cp:revision>7</cp:revision>
  <dcterms:created xsi:type="dcterms:W3CDTF">2017-01-15T13:58:00Z</dcterms:created>
  <dcterms:modified xsi:type="dcterms:W3CDTF">2017-01-15T17:33:00Z</dcterms:modified>
</cp:coreProperties>
</file>